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8B" w:rsidRDefault="00B5548B" w:rsidP="000A44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  <w:u w:val="single"/>
        </w:rPr>
      </w:pPr>
      <w:bookmarkStart w:id="0" w:name="_GoBack"/>
      <w:bookmarkEnd w:id="0"/>
      <w:r>
        <w:rPr>
          <w:rFonts w:ascii="CenturyGothic" w:hAnsi="CenturyGothic" w:cs="CenturyGothic"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-1027394</wp:posOffset>
            </wp:positionH>
            <wp:positionV relativeFrom="paragraph">
              <wp:posOffset>-1003311</wp:posOffset>
            </wp:positionV>
            <wp:extent cx="8331320" cy="1337094"/>
            <wp:effectExtent l="19050" t="0" r="0" b="0"/>
            <wp:wrapNone/>
            <wp:docPr id="2" name="obrázek 2" descr="Hlavickovy_papir_3_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ckovy_papir_3_zah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640" cy="13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48B" w:rsidRDefault="00B5548B" w:rsidP="00B5548B">
      <w:pPr>
        <w:rPr>
          <w:rFonts w:ascii="CenturyGothic" w:hAnsi="CenturyGothic" w:cs="CenturyGothic"/>
          <w:sz w:val="40"/>
          <w:szCs w:val="40"/>
          <w:u w:val="single"/>
        </w:rPr>
      </w:pPr>
    </w:p>
    <w:p w:rsidR="00B5548B" w:rsidRPr="003E4410" w:rsidRDefault="00B5548B" w:rsidP="00B5548B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3E4410">
        <w:rPr>
          <w:rFonts w:ascii="Times New Roman" w:hAnsi="Times New Roman"/>
          <w:b/>
          <w:sz w:val="32"/>
          <w:szCs w:val="32"/>
        </w:rPr>
        <w:t>Tématické</w:t>
      </w:r>
      <w:proofErr w:type="spellEnd"/>
      <w:r w:rsidRPr="003E4410">
        <w:rPr>
          <w:rFonts w:ascii="Times New Roman" w:hAnsi="Times New Roman"/>
          <w:b/>
          <w:sz w:val="32"/>
          <w:szCs w:val="32"/>
        </w:rPr>
        <w:t xml:space="preserve"> okruhy závěrečné zkoušky</w:t>
      </w:r>
    </w:p>
    <w:p w:rsidR="00B5548B" w:rsidRDefault="00B5548B" w:rsidP="00B5548B">
      <w:pPr>
        <w:rPr>
          <w:rFonts w:ascii="Times New Roman" w:hAnsi="Times New Roman"/>
          <w:b/>
          <w:sz w:val="24"/>
          <w:szCs w:val="24"/>
        </w:rPr>
      </w:pPr>
    </w:p>
    <w:p w:rsidR="00B5548B" w:rsidRPr="003E4410" w:rsidRDefault="00B5548B" w:rsidP="00B554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Obor:  ZAHRADNÍK</w:t>
      </w:r>
    </w:p>
    <w:p w:rsidR="00B5548B" w:rsidRDefault="00B5548B" w:rsidP="00B5548B">
      <w:pPr>
        <w:rPr>
          <w:rFonts w:ascii="Times New Roman" w:hAnsi="Times New Roman"/>
          <w:b/>
          <w:sz w:val="24"/>
          <w:szCs w:val="24"/>
        </w:rPr>
      </w:pPr>
    </w:p>
    <w:p w:rsidR="00E50C49" w:rsidRPr="00B5548B" w:rsidRDefault="00B5548B" w:rsidP="00B554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 KAV, SAD, OVO, ZLN</w:t>
      </w:r>
    </w:p>
    <w:p w:rsidR="00346D8F" w:rsidRPr="00E50C49" w:rsidRDefault="00346D8F" w:rsidP="000A44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  <w:u w:val="single"/>
        </w:rPr>
      </w:pPr>
    </w:p>
    <w:p w:rsidR="00E50C49" w:rsidRPr="003F13F2" w:rsidRDefault="00346D8F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Vegetační faktory a jejich vliv na pěstování rostlin. </w:t>
      </w:r>
    </w:p>
    <w:p w:rsidR="00D42FB2" w:rsidRPr="003F13F2" w:rsidRDefault="00D42FB2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Základní zpracování půdy, předseťová příprava půdy.</w:t>
      </w:r>
    </w:p>
    <w:p w:rsidR="000A4455" w:rsidRPr="003F13F2" w:rsidRDefault="00D42FB2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Výsevy, předpěstování, ošetřování po výsevu, výsadbě</w:t>
      </w:r>
      <w:r w:rsidR="00DD2EDC" w:rsidRPr="003F13F2">
        <w:rPr>
          <w:rFonts w:ascii="CenturyGothic" w:hAnsi="CenturyGothic" w:cs="CenturyGothic"/>
          <w:sz w:val="20"/>
          <w:szCs w:val="20"/>
        </w:rPr>
        <w:t>.</w:t>
      </w:r>
    </w:p>
    <w:p w:rsidR="00EB259D" w:rsidRPr="003F13F2" w:rsidRDefault="00EB259D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Rozmnožování rostlin.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Výživa a hnojení rostlin.</w:t>
      </w:r>
    </w:p>
    <w:p w:rsidR="00EB259D" w:rsidRPr="003F13F2" w:rsidRDefault="00EB259D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BOZP při práci s hnojivy, s postřiky.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Ochrana rostlin.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Košťálová zelenina. 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Listová zelenina. 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Kořenová zelenina. 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Plodová zelenina.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Cibulová zelenina. 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Lusková zelenina. 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Kořeninová a lahůdková zelenina.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Choroby a škůdci zeleniny. </w:t>
      </w:r>
    </w:p>
    <w:p w:rsidR="00DD2EDC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Sklizeň a skladování.</w:t>
      </w:r>
    </w:p>
    <w:p w:rsidR="00DD2EDC" w:rsidRPr="003F13F2" w:rsidRDefault="00DD2EDC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Výroba ovoce v ČR.</w:t>
      </w:r>
    </w:p>
    <w:p w:rsidR="00DD2EDC" w:rsidRPr="003F13F2" w:rsidRDefault="00DD2EDC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Přehled ovocných druhů pěstovaných v ČR.</w:t>
      </w:r>
    </w:p>
    <w:p w:rsidR="00E50C49" w:rsidRPr="003F13F2" w:rsidRDefault="00E50C49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Stavba a funkce orgánů ovocných rostlin.</w:t>
      </w:r>
    </w:p>
    <w:p w:rsidR="00E50C49" w:rsidRPr="003F13F2" w:rsidRDefault="00E50C49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Fenologické fáze.</w:t>
      </w:r>
    </w:p>
    <w:p w:rsidR="00DD2EDC" w:rsidRPr="003F13F2" w:rsidRDefault="00DD2EDC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Způsoby rozmnožování ovocných rostlin.</w:t>
      </w:r>
    </w:p>
    <w:p w:rsidR="00DD2EDC" w:rsidRPr="003F13F2" w:rsidRDefault="00DD2EDC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Základní pěstitelské tvary.</w:t>
      </w:r>
    </w:p>
    <w:p w:rsidR="00DD2EDC" w:rsidRPr="003F13F2" w:rsidRDefault="00DD2EDC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Školkařství.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Choroby a škůdci ovocných dřevin.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Řez ovocných rostl</w:t>
      </w:r>
      <w:r w:rsidR="007C294E" w:rsidRPr="003F13F2">
        <w:rPr>
          <w:rFonts w:ascii="CenturyGothic" w:hAnsi="CenturyGothic" w:cs="CenturyGothic"/>
          <w:sz w:val="20"/>
          <w:szCs w:val="20"/>
        </w:rPr>
        <w:t>in.</w:t>
      </w:r>
    </w:p>
    <w:p w:rsidR="00DD2EDC" w:rsidRPr="003F13F2" w:rsidRDefault="007C294E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Výsadba ovocného </w:t>
      </w:r>
      <w:r w:rsidR="000A4455" w:rsidRPr="003F13F2">
        <w:rPr>
          <w:rFonts w:ascii="CenturyGothic" w:hAnsi="CenturyGothic" w:cs="CenturyGothic"/>
          <w:sz w:val="20"/>
          <w:szCs w:val="20"/>
        </w:rPr>
        <w:t>stromu</w:t>
      </w:r>
      <w:r w:rsidRPr="003F13F2">
        <w:rPr>
          <w:rFonts w:ascii="CenturyGothic" w:hAnsi="CenturyGothic" w:cs="CenturyGothic"/>
          <w:sz w:val="20"/>
          <w:szCs w:val="20"/>
        </w:rPr>
        <w:t>,</w:t>
      </w:r>
      <w:r w:rsidR="00EE14E6" w:rsidRPr="003F13F2">
        <w:rPr>
          <w:rFonts w:ascii="CenturyGothic" w:hAnsi="CenturyGothic" w:cs="CenturyGothic"/>
          <w:sz w:val="20"/>
          <w:szCs w:val="20"/>
        </w:rPr>
        <w:t xml:space="preserve"> </w:t>
      </w:r>
      <w:r w:rsidRPr="003F13F2">
        <w:rPr>
          <w:rFonts w:ascii="CenturyGothic" w:hAnsi="CenturyGothic" w:cs="CenturyGothic"/>
          <w:sz w:val="20"/>
          <w:szCs w:val="20"/>
        </w:rPr>
        <w:t>sadu</w:t>
      </w:r>
      <w:r w:rsidR="000A4455" w:rsidRPr="003F13F2">
        <w:rPr>
          <w:rFonts w:ascii="CenturyGothic" w:hAnsi="CenturyGothic" w:cs="CenturyGothic"/>
          <w:sz w:val="20"/>
          <w:szCs w:val="20"/>
        </w:rPr>
        <w:t>.</w:t>
      </w:r>
    </w:p>
    <w:p w:rsidR="00DD2EDC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Sklizeň a s</w:t>
      </w:r>
      <w:r w:rsidR="00DD2EDC" w:rsidRPr="003F13F2">
        <w:rPr>
          <w:rFonts w:ascii="CenturyGothic" w:hAnsi="CenturyGothic" w:cs="CenturyGothic"/>
          <w:sz w:val="20"/>
          <w:szCs w:val="20"/>
        </w:rPr>
        <w:t>kladování ovoce.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Letničky. 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Trvalky.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Cibulnaté a hlíznaté květiny. 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Dvouletky. 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Hrnkov</w:t>
      </w:r>
      <w:r w:rsidR="00EE14E6" w:rsidRPr="003F13F2">
        <w:rPr>
          <w:rFonts w:ascii="CenturyGothic" w:hAnsi="CenturyGothic" w:cs="CenturyGothic"/>
          <w:sz w:val="20"/>
          <w:szCs w:val="20"/>
        </w:rPr>
        <w:t>é rostliny okrasné listem.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Hrnkové rostliny okrasné květem.</w:t>
      </w:r>
    </w:p>
    <w:p w:rsidR="00EE14E6" w:rsidRPr="003F13F2" w:rsidRDefault="00D42FB2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Květiny k řezu.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Choroby a škůdci u květin.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Stromy.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Jehličnany.</w:t>
      </w:r>
    </w:p>
    <w:p w:rsidR="000A4455" w:rsidRPr="003F13F2" w:rsidRDefault="00DD2EDC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Keře opadavé</w:t>
      </w:r>
    </w:p>
    <w:p w:rsidR="00DD2EDC" w:rsidRPr="003F13F2" w:rsidRDefault="00DD2EDC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Keře stálezelené.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Popínavé dřeviny</w:t>
      </w:r>
      <w:r w:rsidR="00EB259D" w:rsidRPr="003F13F2">
        <w:rPr>
          <w:rFonts w:ascii="CenturyGothic" w:hAnsi="CenturyGothic" w:cs="CenturyGothic"/>
          <w:sz w:val="20"/>
          <w:szCs w:val="20"/>
        </w:rPr>
        <w:t>.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lastRenderedPageBreak/>
        <w:t xml:space="preserve">Výsadba okrasných dřevin. 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Živé ploty. </w:t>
      </w:r>
    </w:p>
    <w:p w:rsidR="00EE14E6" w:rsidRPr="003F13F2" w:rsidRDefault="00EB259D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Zakládání a údržba zeleně.</w:t>
      </w:r>
    </w:p>
    <w:p w:rsidR="00EB259D" w:rsidRPr="003F13F2" w:rsidRDefault="00EB259D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Výsadba a ošetřování růží.</w:t>
      </w:r>
    </w:p>
    <w:p w:rsidR="00EB259D" w:rsidRPr="003F13F2" w:rsidRDefault="00EB259D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Druhy zahrad.</w:t>
      </w:r>
    </w:p>
    <w:p w:rsidR="00EE14E6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Trávníky. 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Základní zákonitosti a principy ve vazačství a aranžování. 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Kytice.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Svatební floristika. </w:t>
      </w:r>
    </w:p>
    <w:p w:rsidR="00EE14E6" w:rsidRPr="003F13F2" w:rsidRDefault="00EE14E6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>Smuteční floristika.</w:t>
      </w:r>
    </w:p>
    <w:p w:rsidR="000A4455" w:rsidRPr="003F13F2" w:rsidRDefault="000A4455" w:rsidP="003F13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Vazačské výrobky ke Svátku zesnulých. </w:t>
      </w:r>
    </w:p>
    <w:p w:rsidR="00EE14E6" w:rsidRPr="003F13F2" w:rsidRDefault="000A4455" w:rsidP="003F13F2">
      <w:pPr>
        <w:pStyle w:val="Odstavecseseznamem"/>
        <w:numPr>
          <w:ilvl w:val="0"/>
          <w:numId w:val="1"/>
        </w:numPr>
        <w:rPr>
          <w:rFonts w:ascii="CenturyGothic" w:hAnsi="CenturyGothic" w:cs="CenturyGothic"/>
          <w:sz w:val="20"/>
          <w:szCs w:val="20"/>
        </w:rPr>
      </w:pPr>
      <w:r w:rsidRPr="003F13F2">
        <w:rPr>
          <w:rFonts w:ascii="CenturyGothic" w:hAnsi="CenturyGothic" w:cs="CenturyGothic"/>
          <w:sz w:val="20"/>
          <w:szCs w:val="20"/>
        </w:rPr>
        <w:t xml:space="preserve">Období adventu a Vánoc. </w:t>
      </w:r>
    </w:p>
    <w:p w:rsidR="00EE14E6" w:rsidRDefault="00EE14E6" w:rsidP="000A4455">
      <w:pPr>
        <w:rPr>
          <w:rFonts w:ascii="CenturyGothic" w:hAnsi="CenturyGothic" w:cs="CenturyGothic"/>
          <w:sz w:val="20"/>
          <w:szCs w:val="20"/>
        </w:rPr>
      </w:pPr>
    </w:p>
    <w:p w:rsidR="00973D6B" w:rsidRDefault="00973D6B" w:rsidP="000A4455">
      <w:pPr>
        <w:rPr>
          <w:rFonts w:ascii="CenturyGothic" w:hAnsi="CenturyGothic" w:cs="CenturyGothic"/>
          <w:sz w:val="20"/>
          <w:szCs w:val="20"/>
        </w:rPr>
      </w:pPr>
    </w:p>
    <w:p w:rsidR="00973D6B" w:rsidRDefault="00973D6B" w:rsidP="000A4455">
      <w:pPr>
        <w:rPr>
          <w:rFonts w:ascii="CenturyGothic" w:hAnsi="CenturyGothic" w:cs="CenturyGothic"/>
          <w:sz w:val="20"/>
          <w:szCs w:val="20"/>
        </w:rPr>
      </w:pPr>
    </w:p>
    <w:p w:rsidR="00973D6B" w:rsidRDefault="00973D6B" w:rsidP="000A4455">
      <w:pPr>
        <w:rPr>
          <w:rFonts w:ascii="CenturyGothic" w:hAnsi="CenturyGothic" w:cs="CenturyGothic"/>
          <w:sz w:val="20"/>
          <w:szCs w:val="20"/>
        </w:rPr>
      </w:pPr>
    </w:p>
    <w:p w:rsidR="00973D6B" w:rsidRDefault="00973D6B" w:rsidP="000A4455">
      <w:pPr>
        <w:rPr>
          <w:rFonts w:ascii="CenturyGothic" w:hAnsi="CenturyGothic" w:cs="CenturyGothic"/>
          <w:sz w:val="20"/>
          <w:szCs w:val="20"/>
        </w:rPr>
      </w:pPr>
    </w:p>
    <w:p w:rsidR="00973D6B" w:rsidRDefault="00973D6B" w:rsidP="000A4455">
      <w:pPr>
        <w:rPr>
          <w:rFonts w:ascii="CenturyGothic" w:hAnsi="CenturyGothic" w:cs="CenturyGothic"/>
          <w:sz w:val="20"/>
          <w:szCs w:val="20"/>
        </w:rPr>
      </w:pPr>
    </w:p>
    <w:p w:rsidR="00973D6B" w:rsidRDefault="00973D6B" w:rsidP="000A4455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Vypracovala: Ing. Karláková Markéta</w:t>
      </w:r>
    </w:p>
    <w:p w:rsidR="00973D6B" w:rsidRDefault="00973D6B" w:rsidP="000A4455">
      <w:pPr>
        <w:rPr>
          <w:rFonts w:ascii="CenturyGothic" w:hAnsi="CenturyGothic" w:cs="CenturyGothic"/>
          <w:sz w:val="20"/>
          <w:szCs w:val="20"/>
        </w:rPr>
      </w:pPr>
    </w:p>
    <w:p w:rsidR="00EE14E6" w:rsidRDefault="00EE14E6" w:rsidP="000A4455">
      <w:pPr>
        <w:rPr>
          <w:rFonts w:ascii="CenturyGothic" w:hAnsi="CenturyGothic" w:cs="CenturyGothic"/>
          <w:sz w:val="20"/>
          <w:szCs w:val="20"/>
        </w:rPr>
      </w:pPr>
    </w:p>
    <w:p w:rsidR="005F27E4" w:rsidRDefault="005F27E4"/>
    <w:sectPr w:rsidR="005F27E4" w:rsidSect="005F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17C"/>
    <w:multiLevelType w:val="hybridMultilevel"/>
    <w:tmpl w:val="E2849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55"/>
    <w:rsid w:val="000A4455"/>
    <w:rsid w:val="00346D8F"/>
    <w:rsid w:val="003E732D"/>
    <w:rsid w:val="003F13F2"/>
    <w:rsid w:val="004006E0"/>
    <w:rsid w:val="005F27E4"/>
    <w:rsid w:val="007C294E"/>
    <w:rsid w:val="00973D6B"/>
    <w:rsid w:val="00B5548B"/>
    <w:rsid w:val="00D42FB2"/>
    <w:rsid w:val="00D806AD"/>
    <w:rsid w:val="00DD2EDC"/>
    <w:rsid w:val="00E208A9"/>
    <w:rsid w:val="00E50C49"/>
    <w:rsid w:val="00EB259D"/>
    <w:rsid w:val="00ED4851"/>
    <w:rsid w:val="00E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4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4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, </cp:lastModifiedBy>
  <cp:revision>2</cp:revision>
  <dcterms:created xsi:type="dcterms:W3CDTF">2019-05-16T11:46:00Z</dcterms:created>
  <dcterms:modified xsi:type="dcterms:W3CDTF">2019-05-16T11:46:00Z</dcterms:modified>
</cp:coreProperties>
</file>